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7E6" w:rsidRDefault="005F17E6" w:rsidP="005F1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7E6" w:rsidRDefault="005F17E6" w:rsidP="005F1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7E6" w:rsidRDefault="005F17E6" w:rsidP="005F1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7E6" w:rsidRDefault="005F17E6" w:rsidP="005F1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D22" w:rsidRPr="005B0D22" w:rsidRDefault="005B0D22" w:rsidP="005F1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D22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677A7" w:rsidRDefault="005B0D22" w:rsidP="005F1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D22">
        <w:rPr>
          <w:rFonts w:ascii="Times New Roman" w:hAnsi="Times New Roman" w:cs="Times New Roman"/>
          <w:b/>
          <w:sz w:val="28"/>
          <w:szCs w:val="28"/>
        </w:rPr>
        <w:t xml:space="preserve"> о начале сбора замечаний и предложений организаций и граждан в отношении перечня правовых актов управы района Южное Тушино города Москвы</w:t>
      </w:r>
    </w:p>
    <w:p w:rsidR="005B0D22" w:rsidRDefault="005B0D22" w:rsidP="005F17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0D22" w:rsidRDefault="005B0D22" w:rsidP="005F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управа района Южное Тушино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 (Перечень правовых актов управы района Южное Тушино города Москвы).</w:t>
      </w:r>
    </w:p>
    <w:p w:rsidR="005B0D22" w:rsidRDefault="005B0D22" w:rsidP="005F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Полный текст правовых актов опубликован на официальном сайте управы в разделе «ДОКУМЕНТЫ», подраздел «АНТИМОНОПОЛЬНЫЙ КОМПЛАЕНС»(</w:t>
      </w:r>
      <w:hyperlink r:id="rId6" w:history="1">
        <w:r w:rsidRPr="00B16DF7">
          <w:rPr>
            <w:rStyle w:val="a3"/>
            <w:rFonts w:ascii="Times New Roman" w:hAnsi="Times New Roman" w:cs="Times New Roman"/>
            <w:sz w:val="28"/>
            <w:szCs w:val="28"/>
          </w:rPr>
          <w:t>https://tushino-juzhnoe.mos.ru/antitrust-law/vnutrennee-obespechenie-sootvetstviya-trebovaniyam-antimonopolnogo-zakonodatelstva-v-uprave/?clear_cache=Y</w:t>
        </w:r>
      </w:hyperlink>
      <w:r w:rsidRPr="005B0D22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3D3553" w:rsidRDefault="005B0D22" w:rsidP="005F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553">
        <w:rPr>
          <w:rFonts w:ascii="Times New Roman" w:hAnsi="Times New Roman" w:cs="Times New Roman"/>
          <w:sz w:val="28"/>
          <w:szCs w:val="28"/>
        </w:rPr>
        <w:t>Предложения и замечания принимаются по адресу</w:t>
      </w:r>
      <w:r w:rsidR="0070277B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  <w:r w:rsidRPr="003D3553">
        <w:rPr>
          <w:rFonts w:ascii="Times New Roman" w:hAnsi="Times New Roman" w:cs="Times New Roman"/>
          <w:sz w:val="28"/>
          <w:szCs w:val="28"/>
        </w:rPr>
        <w:t>125373, г. Москва, ул. Бульвар Яна Райниса, д.43, корп.1, а также по адресу эл</w:t>
      </w:r>
      <w:r w:rsidR="003D3553" w:rsidRPr="003D3553">
        <w:rPr>
          <w:rFonts w:ascii="Times New Roman" w:hAnsi="Times New Roman" w:cs="Times New Roman"/>
          <w:sz w:val="28"/>
          <w:szCs w:val="28"/>
        </w:rPr>
        <w:t>е</w:t>
      </w:r>
      <w:r w:rsidRPr="003D3553">
        <w:rPr>
          <w:rFonts w:ascii="Times New Roman" w:hAnsi="Times New Roman" w:cs="Times New Roman"/>
          <w:sz w:val="28"/>
          <w:szCs w:val="28"/>
        </w:rPr>
        <w:t xml:space="preserve">ктронной </w:t>
      </w:r>
      <w:proofErr w:type="gramStart"/>
      <w:r w:rsidRPr="003D3553">
        <w:rPr>
          <w:rFonts w:ascii="Times New Roman" w:hAnsi="Times New Roman" w:cs="Times New Roman"/>
          <w:sz w:val="28"/>
          <w:szCs w:val="28"/>
        </w:rPr>
        <w:t xml:space="preserve">почты </w:t>
      </w:r>
      <w:r w:rsidR="003D355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3D35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D22" w:rsidRPr="003D3553" w:rsidRDefault="00273162" w:rsidP="005F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7" w:history="1">
        <w:r w:rsidR="003D3553" w:rsidRPr="00B16DF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szao</w:t>
        </w:r>
        <w:r w:rsidR="003D3553" w:rsidRPr="00B16DF7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3D3553" w:rsidRPr="00B16DF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utush</w:t>
        </w:r>
        <w:r w:rsidR="003D3553" w:rsidRPr="00B16DF7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3D3553" w:rsidRPr="00B16DF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mos</w:t>
        </w:r>
        <w:r w:rsidR="003D3553" w:rsidRPr="00B16DF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3553" w:rsidRPr="00B16DF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3D3553" w:rsidRDefault="003D3553" w:rsidP="005F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приема предложений и замечаний: с мая 202</w:t>
      </w:r>
      <w:r w:rsidR="005F17E6">
        <w:rPr>
          <w:rFonts w:ascii="Times New Roman" w:hAnsi="Times New Roman" w:cs="Times New Roman"/>
          <w:sz w:val="28"/>
          <w:szCs w:val="28"/>
        </w:rPr>
        <w:t>5</w:t>
      </w:r>
      <w:r w:rsidR="007F5682">
        <w:rPr>
          <w:rFonts w:ascii="Times New Roman" w:hAnsi="Times New Roman" w:cs="Times New Roman"/>
          <w:sz w:val="28"/>
          <w:szCs w:val="28"/>
        </w:rPr>
        <w:t xml:space="preserve"> по август 202</w:t>
      </w:r>
      <w:r w:rsidR="005F17E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D3553" w:rsidRDefault="003D3553" w:rsidP="005F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Место размещения Уведомления и Перечня правовых актов в информационно-телекоммуникационной сети «Интернет»: на официальном сайте</w:t>
      </w:r>
      <w:r w:rsidR="003853F5">
        <w:rPr>
          <w:rFonts w:ascii="Times New Roman" w:hAnsi="Times New Roman" w:cs="Times New Roman"/>
          <w:sz w:val="28"/>
          <w:szCs w:val="28"/>
        </w:rPr>
        <w:t xml:space="preserve"> управы в разделе «ДОКУМЕНТЫ», подраздел «АНТИМОНОПОЛЬНЫЙ КОМПЛАЕНС»(</w:t>
      </w:r>
      <w:hyperlink r:id="rId8" w:history="1">
        <w:r w:rsidR="003853F5" w:rsidRPr="00B16DF7">
          <w:rPr>
            <w:rStyle w:val="a3"/>
            <w:rFonts w:ascii="Times New Roman" w:hAnsi="Times New Roman" w:cs="Times New Roman"/>
            <w:sz w:val="28"/>
            <w:szCs w:val="28"/>
          </w:rPr>
          <w:t>https://tushino-juzhnoe.mos.ru/antitrust-law/vnutrennee-obespechenie-sootvetstviya-trebovaniyam-antimonopolnogo-zakonodatelstva-v-uprave/?clear_cache=Y</w:t>
        </w:r>
      </w:hyperlink>
      <w:r w:rsidR="005F17E6">
        <w:rPr>
          <w:rStyle w:val="a3"/>
          <w:rFonts w:ascii="Times New Roman" w:hAnsi="Times New Roman" w:cs="Times New Roman"/>
          <w:sz w:val="28"/>
          <w:szCs w:val="28"/>
        </w:rPr>
        <w:t>)</w:t>
      </w:r>
    </w:p>
    <w:p w:rsidR="003853F5" w:rsidRDefault="003853F5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853F5" w:rsidRDefault="003853F5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53F5">
        <w:rPr>
          <w:rFonts w:ascii="Times New Roman" w:hAnsi="Times New Roman" w:cs="Times New Roman"/>
          <w:sz w:val="28"/>
          <w:szCs w:val="28"/>
        </w:rPr>
        <w:t>Приложение: форма для замеч</w:t>
      </w:r>
      <w:r w:rsidR="0054156B">
        <w:rPr>
          <w:rFonts w:ascii="Times New Roman" w:hAnsi="Times New Roman" w:cs="Times New Roman"/>
          <w:sz w:val="28"/>
          <w:szCs w:val="28"/>
        </w:rPr>
        <w:t>а</w:t>
      </w:r>
      <w:r w:rsidRPr="003853F5">
        <w:rPr>
          <w:rFonts w:ascii="Times New Roman" w:hAnsi="Times New Roman" w:cs="Times New Roman"/>
          <w:sz w:val="28"/>
          <w:szCs w:val="28"/>
        </w:rPr>
        <w:t>ний и предложени</w:t>
      </w:r>
      <w:r w:rsidR="0054156B">
        <w:rPr>
          <w:rFonts w:ascii="Times New Roman" w:hAnsi="Times New Roman" w:cs="Times New Roman"/>
          <w:sz w:val="28"/>
          <w:szCs w:val="28"/>
        </w:rPr>
        <w:t>й</w:t>
      </w:r>
      <w:r w:rsidR="005F17E6">
        <w:rPr>
          <w:rFonts w:ascii="Times New Roman" w:hAnsi="Times New Roman" w:cs="Times New Roman"/>
          <w:sz w:val="28"/>
          <w:szCs w:val="28"/>
        </w:rPr>
        <w:t>.</w:t>
      </w: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7E6" w:rsidRPr="005F17E6" w:rsidRDefault="005F17E6" w:rsidP="005F17E6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lang w:eastAsia="ar-SA"/>
        </w:rPr>
      </w:pPr>
      <w:r w:rsidRPr="005F17E6">
        <w:rPr>
          <w:rFonts w:ascii="Times New Roman" w:eastAsia="Times New Roman" w:hAnsi="Times New Roman" w:cs="Times New Roman"/>
          <w:iCs/>
          <w:lang w:eastAsia="ar-SA"/>
        </w:rPr>
        <w:t xml:space="preserve">Приложение  </w:t>
      </w:r>
    </w:p>
    <w:p w:rsidR="005F17E6" w:rsidRPr="005F17E6" w:rsidRDefault="005F17E6" w:rsidP="005F17E6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lang w:eastAsia="ar-SA"/>
        </w:rPr>
      </w:pPr>
      <w:r w:rsidRPr="005F17E6">
        <w:rPr>
          <w:rFonts w:ascii="Times New Roman" w:eastAsia="Times New Roman" w:hAnsi="Times New Roman" w:cs="Times New Roman"/>
          <w:iCs/>
          <w:lang w:eastAsia="ar-SA"/>
        </w:rPr>
        <w:t>к уведомлению</w:t>
      </w:r>
      <w:r w:rsidRPr="005F17E6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5F17E6">
        <w:rPr>
          <w:rFonts w:ascii="Times New Roman" w:eastAsia="Times New Roman" w:hAnsi="Times New Roman" w:cs="Times New Roman"/>
          <w:iCs/>
          <w:lang w:eastAsia="ar-SA"/>
        </w:rPr>
        <w:t>о начале сбора</w:t>
      </w:r>
    </w:p>
    <w:p w:rsidR="005F17E6" w:rsidRPr="005F17E6" w:rsidRDefault="005F17E6" w:rsidP="005F17E6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lang w:eastAsia="ar-SA"/>
        </w:rPr>
      </w:pPr>
      <w:r w:rsidRPr="005F17E6">
        <w:rPr>
          <w:rFonts w:ascii="Times New Roman" w:eastAsia="Times New Roman" w:hAnsi="Times New Roman" w:cs="Times New Roman"/>
          <w:iCs/>
          <w:lang w:eastAsia="ar-SA"/>
        </w:rPr>
        <w:t xml:space="preserve">замечаний и предложений по перечню правовых актов </w:t>
      </w:r>
    </w:p>
    <w:p w:rsidR="005F17E6" w:rsidRPr="005F17E6" w:rsidRDefault="005F17E6" w:rsidP="005F17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ar-SA"/>
        </w:rPr>
      </w:pPr>
    </w:p>
    <w:p w:rsidR="005F17E6" w:rsidRPr="005F17E6" w:rsidRDefault="005F17E6" w:rsidP="005F17E6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F17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 управу района Южное Тушино Северо-Западного административного округа города Москвы</w:t>
      </w:r>
    </w:p>
    <w:p w:rsidR="005F17E6" w:rsidRPr="005F17E6" w:rsidRDefault="005F17E6" w:rsidP="005F17E6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F17E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___________________________</w:t>
      </w:r>
    </w:p>
    <w:p w:rsidR="005F17E6" w:rsidRPr="005F17E6" w:rsidRDefault="005F17E6" w:rsidP="005F17E6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</w:pPr>
      <w:r w:rsidRPr="005F17E6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>(наименование организации/Ф.И.О. гражданина)</w:t>
      </w:r>
    </w:p>
    <w:p w:rsidR="005F17E6" w:rsidRPr="005F17E6" w:rsidRDefault="005F17E6" w:rsidP="005F17E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F17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____________________________</w:t>
      </w:r>
    </w:p>
    <w:p w:rsidR="005F17E6" w:rsidRPr="005F17E6" w:rsidRDefault="005F17E6" w:rsidP="005F17E6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</w:pPr>
      <w:r w:rsidRPr="005F17E6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 xml:space="preserve">(адрес местонахождения/проживания с </w:t>
      </w:r>
    </w:p>
    <w:p w:rsidR="005F17E6" w:rsidRPr="005F17E6" w:rsidRDefault="005F17E6" w:rsidP="005F17E6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</w:pPr>
      <w:r w:rsidRPr="005F17E6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 xml:space="preserve">указанием почтового индекса и </w:t>
      </w:r>
    </w:p>
    <w:p w:rsidR="005F17E6" w:rsidRPr="005F17E6" w:rsidRDefault="005F17E6" w:rsidP="005F17E6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</w:pPr>
      <w:r w:rsidRPr="005F17E6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>адреса электронной почты)</w:t>
      </w:r>
    </w:p>
    <w:p w:rsidR="005F17E6" w:rsidRPr="005F17E6" w:rsidRDefault="005F17E6" w:rsidP="005F17E6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17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ИНФОРМАЦИЯ</w:t>
      </w:r>
      <w:r w:rsidRPr="005F17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/>
      </w: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>о замечаниях и предложениях</w:t>
      </w:r>
    </w:p>
    <w:p w:rsidR="005F17E6" w:rsidRPr="005F17E6" w:rsidRDefault="005F17E6" w:rsidP="005F17E6">
      <w:pPr>
        <w:tabs>
          <w:tab w:val="right" w:pos="992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5F17E6" w:rsidRPr="005F17E6" w:rsidRDefault="005F17E6" w:rsidP="005F17E6">
      <w:pPr>
        <w:tabs>
          <w:tab w:val="left" w:pos="567"/>
          <w:tab w:val="right" w:pos="992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уведомлением управы района Южное Тушино</w:t>
      </w:r>
      <w:r w:rsidRPr="005F17E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Северо-Западного административного округа города Москвы </w:t>
      </w: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>о начале сбора в период 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</w:t>
      </w:r>
    </w:p>
    <w:p w:rsidR="005F17E6" w:rsidRPr="005F17E6" w:rsidRDefault="005F17E6" w:rsidP="005F17E6">
      <w:pPr>
        <w:tabs>
          <w:tab w:val="right" w:pos="992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17E6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5F17E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указать период</w:t>
      </w:r>
      <w:r w:rsidRPr="005F17E6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:rsidR="005F17E6" w:rsidRPr="005F17E6" w:rsidRDefault="005F17E6" w:rsidP="005F17E6">
      <w:pPr>
        <w:tabs>
          <w:tab w:val="right" w:pos="99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замечаний и предложений организаций и граждан по перечню </w:t>
      </w:r>
      <w:r w:rsidRPr="005F17E6">
        <w:rPr>
          <w:rFonts w:ascii="Times New Roman" w:eastAsia="Times New Roman" w:hAnsi="Times New Roman" w:cs="Times New Roman"/>
          <w:sz w:val="28"/>
          <w:szCs w:val="28"/>
        </w:rPr>
        <w:t xml:space="preserve">правовых актов, размещенному на официальном сайте </w:t>
      </w:r>
      <w:r w:rsidRPr="005F17E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управы района Южное Тушино</w:t>
      </w:r>
      <w:r w:rsidRPr="005F17E6">
        <w:rPr>
          <w:rFonts w:ascii="Times New Roman" w:eastAsia="Times New Roman" w:hAnsi="Times New Roman" w:cs="Times New Roman"/>
          <w:sz w:val="28"/>
          <w:szCs w:val="28"/>
        </w:rPr>
        <w:t xml:space="preserve"> в целях выявления рисков нарушения антимонопольного законодательства Российской Федерации в рамках функционирования </w:t>
      </w: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системы внутреннего контроля за соблюдением соответствия требованиям антимонопольного законодательства </w:t>
      </w:r>
      <w:r w:rsidRPr="005F17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Российской Федерации</w:t>
      </w: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>, сообщаем (-ю), что в указанной перечень включен</w:t>
      </w:r>
    </w:p>
    <w:p w:rsidR="005F17E6" w:rsidRPr="005F17E6" w:rsidRDefault="005F17E6" w:rsidP="005F17E6">
      <w:pPr>
        <w:tabs>
          <w:tab w:val="right" w:pos="99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F17E6" w:rsidRPr="005F17E6" w:rsidRDefault="005F17E6" w:rsidP="005F17E6">
      <w:pPr>
        <w:pBdr>
          <w:top w:val="single" w:sz="4" w:space="1" w:color="auto"/>
        </w:pBdr>
        <w:spacing w:after="0" w:line="240" w:lineRule="auto"/>
        <w:ind w:right="113"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5F17E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(наименование и реквизиты правового акта)</w:t>
      </w:r>
    </w:p>
    <w:p w:rsidR="005F17E6" w:rsidRPr="005F17E6" w:rsidRDefault="005F17E6" w:rsidP="005F17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>в котором содержатся положения, влекущие риск нарушения антимонопольного законодательства:</w:t>
      </w:r>
    </w:p>
    <w:p w:rsidR="005F17E6" w:rsidRPr="005F17E6" w:rsidRDefault="005F17E6" w:rsidP="005F17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</w:t>
      </w:r>
    </w:p>
    <w:p w:rsidR="005F17E6" w:rsidRPr="005F17E6" w:rsidRDefault="005F17E6" w:rsidP="005F17E6">
      <w:pPr>
        <w:tabs>
          <w:tab w:val="right" w:pos="992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F17E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footnoteReference w:customMarkFollows="1" w:id="1"/>
        <w:t>*</w:t>
      </w: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F17E6" w:rsidRPr="005F17E6" w:rsidRDefault="005F17E6" w:rsidP="005F17E6">
      <w:pPr>
        <w:tabs>
          <w:tab w:val="right" w:pos="992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устранения рисков нарушения антимонопольного законодательства</w:t>
      </w:r>
      <w:r w:rsidRPr="005F17E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предлагается:</w:t>
      </w:r>
      <w:r w:rsidRPr="005F17E6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</w:r>
      <w:r w:rsidRPr="005F17E6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</w:p>
    <w:p w:rsidR="005F17E6" w:rsidRPr="005F17E6" w:rsidRDefault="005F17E6" w:rsidP="005F17E6">
      <w:pPr>
        <w:pBdr>
          <w:top w:val="single" w:sz="4" w:space="1" w:color="auto"/>
        </w:pBdr>
        <w:spacing w:after="0" w:line="240" w:lineRule="auto"/>
        <w:ind w:right="113"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5F17E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(указывается способ устранения рисков)</w:t>
      </w:r>
    </w:p>
    <w:p w:rsidR="005F17E6" w:rsidRPr="005F17E6" w:rsidRDefault="005F17E6" w:rsidP="005F17E6">
      <w:pPr>
        <w:pBdr>
          <w:top w:val="single" w:sz="4" w:space="1" w:color="auto"/>
        </w:pBdr>
        <w:spacing w:after="0" w:line="240" w:lineRule="auto"/>
        <w:ind w:right="113"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5F17E6" w:rsidRPr="005F17E6" w:rsidRDefault="005F17E6" w:rsidP="005F17E6">
      <w:pPr>
        <w:pBdr>
          <w:top w:val="single" w:sz="4" w:space="1" w:color="auto"/>
        </w:pBdr>
        <w:spacing w:after="0" w:line="240" w:lineRule="auto"/>
        <w:ind w:right="113"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5F17E6" w:rsidRDefault="005F17E6" w:rsidP="005F17E6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17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_____________                       ___________       </w:t>
      </w:r>
    </w:p>
    <w:p w:rsidR="005F17E6" w:rsidRPr="005F17E6" w:rsidRDefault="005F17E6" w:rsidP="005F17E6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5F17E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</w:t>
      </w:r>
      <w:proofErr w:type="gramStart"/>
      <w:r w:rsidRPr="005F17E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дата )</w:t>
      </w:r>
      <w:proofErr w:type="gramEnd"/>
      <w:r w:rsidRPr="005F17E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                                (подпись)</w:t>
      </w:r>
      <w:r w:rsidRPr="005F17E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           </w:t>
      </w:r>
      <w:r w:rsidRPr="005F17E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(расшифровка подписи)  </w:t>
      </w:r>
    </w:p>
    <w:p w:rsidR="005F17E6" w:rsidRPr="003853F5" w:rsidRDefault="005F17E6" w:rsidP="005F1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F17E6" w:rsidRPr="003853F5" w:rsidSect="005F17E6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162" w:rsidRDefault="00273162" w:rsidP="005F17E6">
      <w:pPr>
        <w:spacing w:after="0" w:line="240" w:lineRule="auto"/>
      </w:pPr>
      <w:r>
        <w:separator/>
      </w:r>
    </w:p>
  </w:endnote>
  <w:endnote w:type="continuationSeparator" w:id="0">
    <w:p w:rsidR="00273162" w:rsidRDefault="00273162" w:rsidP="005F1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162" w:rsidRDefault="00273162" w:rsidP="005F17E6">
      <w:pPr>
        <w:spacing w:after="0" w:line="240" w:lineRule="auto"/>
      </w:pPr>
      <w:r>
        <w:separator/>
      </w:r>
    </w:p>
  </w:footnote>
  <w:footnote w:type="continuationSeparator" w:id="0">
    <w:p w:rsidR="00273162" w:rsidRDefault="00273162" w:rsidP="005F17E6">
      <w:pPr>
        <w:spacing w:after="0" w:line="240" w:lineRule="auto"/>
      </w:pPr>
      <w:r>
        <w:continuationSeparator/>
      </w:r>
    </w:p>
  </w:footnote>
  <w:footnote w:id="1">
    <w:p w:rsidR="005F17E6" w:rsidRPr="005F17E6" w:rsidRDefault="005F17E6" w:rsidP="005F17E6">
      <w:pPr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D2141C">
        <w:rPr>
          <w:rStyle w:val="a4"/>
        </w:rPr>
        <w:t>*</w:t>
      </w:r>
      <w:r w:rsidRPr="00D2141C">
        <w:t> </w:t>
      </w:r>
      <w:r w:rsidRPr="005F17E6">
        <w:rPr>
          <w:rFonts w:ascii="Times New Roman" w:hAnsi="Times New Roman" w:cs="Times New Roman"/>
          <w:sz w:val="20"/>
          <w:szCs w:val="20"/>
        </w:rPr>
        <w:t xml:space="preserve">Отражаются все положения нормативного правового акта, в котором содержатся положения, влекущие риск нарушения антимонопольного законодательства (с указанием разделов, глав, статей, частей, пунктов, подпунктов, абзацев) нормативного правового акта, со ссылкой на нормы Федерального закона от 26.07.2006 № 135-ФЗ "О защите конкуренции" и правовым обоснованием возможных рисков нарушения антимонопольного законодательства.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4A2"/>
    <w:rsid w:val="000C4894"/>
    <w:rsid w:val="0021221D"/>
    <w:rsid w:val="00273162"/>
    <w:rsid w:val="00333E52"/>
    <w:rsid w:val="003853F5"/>
    <w:rsid w:val="003A24A2"/>
    <w:rsid w:val="003D3553"/>
    <w:rsid w:val="0054156B"/>
    <w:rsid w:val="005B0D22"/>
    <w:rsid w:val="005F17E6"/>
    <w:rsid w:val="0070277B"/>
    <w:rsid w:val="007F5682"/>
    <w:rsid w:val="00A677A7"/>
    <w:rsid w:val="00CA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BA30"/>
  <w15:chartTrackingRefBased/>
  <w15:docId w15:val="{8D1687DB-156E-477E-9C41-BD121617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D22"/>
    <w:rPr>
      <w:color w:val="0563C1" w:themeColor="hyperlink"/>
      <w:u w:val="single"/>
    </w:rPr>
  </w:style>
  <w:style w:type="character" w:styleId="a4">
    <w:name w:val="footnote reference"/>
    <w:uiPriority w:val="99"/>
    <w:rsid w:val="005F17E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shino-juzhnoe.mos.ru/antitrust-law/vnutrennee-obespechenie-sootvetstviya-trebovaniyam-antimonopolnogo-zakonodatelstva-v-uprave/?clear_cache=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zao-utush@mos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ushino-juzhnoe.mos.ru/antitrust-law/vnutrennee-obespechenie-sootvetstviya-trebovaniyam-antimonopolnogo-zakonodatelstva-v-uprave/?clear_cache=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3</cp:revision>
  <dcterms:created xsi:type="dcterms:W3CDTF">2025-04-29T08:50:00Z</dcterms:created>
  <dcterms:modified xsi:type="dcterms:W3CDTF">2025-05-05T10:44:00Z</dcterms:modified>
</cp:coreProperties>
</file>